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0AC9A" w14:textId="77777777" w:rsidR="0074159B" w:rsidRDefault="0074159B" w:rsidP="0074159B">
      <w:pPr>
        <w:pStyle w:val="Sinespaciado"/>
        <w:rPr>
          <w:rFonts w:ascii="Book Antiqua" w:eastAsia="Times New Roman" w:hAnsi="Book Antiqua"/>
          <w:b/>
          <w:i/>
          <w:color w:val="000080"/>
          <w:u w:val="single"/>
        </w:rPr>
      </w:pPr>
    </w:p>
    <w:p w14:paraId="4027BD9A" w14:textId="6E99BEFF" w:rsidR="0074159B" w:rsidRDefault="0074159B" w:rsidP="0074159B">
      <w:pPr>
        <w:pStyle w:val="Sinespaciado"/>
        <w:rPr>
          <w:rFonts w:ascii="Book Antiqua" w:eastAsia="Times New Roman" w:hAnsi="Book Antiqua"/>
          <w:b/>
          <w:i/>
          <w:color w:val="000080"/>
          <w:u w:val="single"/>
        </w:rPr>
      </w:pPr>
    </w:p>
    <w:p w14:paraId="1B414097" w14:textId="31578F63" w:rsidR="0074159B" w:rsidRDefault="0074159B" w:rsidP="0074159B">
      <w:pPr>
        <w:pStyle w:val="Sinespaciado"/>
        <w:rPr>
          <w:rFonts w:ascii="Book Antiqua" w:eastAsia="Times New Roman" w:hAnsi="Book Antiqua"/>
          <w:b/>
          <w:i/>
          <w:color w:val="000080"/>
          <w:u w:val="single"/>
        </w:rPr>
      </w:pPr>
    </w:p>
    <w:p w14:paraId="07249B17" w14:textId="77777777" w:rsidR="0074159B" w:rsidRDefault="0074159B" w:rsidP="0074159B">
      <w:pPr>
        <w:pStyle w:val="Sinespaciado"/>
        <w:rPr>
          <w:rFonts w:ascii="Book Antiqua" w:eastAsia="Times New Roman" w:hAnsi="Book Antiqua"/>
          <w:b/>
          <w:i/>
          <w:color w:val="000080"/>
          <w:u w:val="single"/>
        </w:rPr>
      </w:pPr>
    </w:p>
    <w:p w14:paraId="4FA188FF" w14:textId="77777777" w:rsidR="0074159B" w:rsidRDefault="0074159B" w:rsidP="0074159B">
      <w:pPr>
        <w:pStyle w:val="Sinespaciado"/>
        <w:jc w:val="center"/>
        <w:rPr>
          <w:rFonts w:ascii="Book Antiqua" w:eastAsia="Times New Roman" w:hAnsi="Book Antiqua"/>
          <w:b/>
          <w:i/>
          <w:color w:val="000080"/>
          <w:u w:val="single"/>
        </w:rPr>
      </w:pPr>
      <w:r>
        <w:rPr>
          <w:rFonts w:ascii="Monotype Corsiva" w:hAnsi="Monotype Corsiva"/>
          <w:b/>
          <w:i/>
          <w:noProof/>
          <w:color w:val="000080"/>
          <w:sz w:val="28"/>
          <w:lang w:val="es-ES" w:eastAsia="es-ES"/>
        </w:rPr>
        <w:drawing>
          <wp:inline distT="0" distB="0" distL="0" distR="0" wp14:anchorId="5019E1EA" wp14:editId="0BFCA54E">
            <wp:extent cx="3276600" cy="885825"/>
            <wp:effectExtent l="0" t="0" r="0" b="9525"/>
            <wp:docPr id="3" name="Imagen 3" descr="FACHADA DE CASERIO MAR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FACHADA DE CASERIO MART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1867E" w14:textId="77777777" w:rsidR="0074159B" w:rsidRDefault="0074159B" w:rsidP="0074159B">
      <w:pPr>
        <w:spacing w:after="0" w:line="240" w:lineRule="auto"/>
        <w:ind w:left="2124" w:firstLine="708"/>
        <w:rPr>
          <w:rFonts w:ascii="Book Antiqua" w:hAnsi="Book Antiqua"/>
          <w:b/>
          <w:i/>
          <w:color w:val="000080"/>
          <w:u w:val="single"/>
        </w:rPr>
      </w:pPr>
      <w:r>
        <w:rPr>
          <w:rFonts w:ascii="Book Antiqua" w:hAnsi="Book Antiqua"/>
          <w:b/>
          <w:i/>
          <w:color w:val="000080"/>
          <w:u w:val="single"/>
        </w:rPr>
        <w:t xml:space="preserve">BASERRI DASTAKETA </w:t>
      </w:r>
    </w:p>
    <w:p w14:paraId="780189E5" w14:textId="6717C3BB" w:rsidR="0074159B" w:rsidRDefault="0074159B" w:rsidP="0074159B">
      <w:pPr>
        <w:spacing w:after="0" w:line="240" w:lineRule="auto"/>
        <w:ind w:left="1416"/>
        <w:textAlignment w:val="baseline"/>
        <w:rPr>
          <w:rFonts w:ascii="Book Antiqua" w:eastAsia="Times New Roman" w:hAnsi="Book Antiqua" w:cs="Calibri"/>
          <w:i/>
          <w:iCs/>
        </w:rPr>
      </w:pPr>
      <w:r>
        <w:rPr>
          <w:rFonts w:ascii="Book Antiqua" w:hAnsi="Book Antiqua"/>
          <w:i/>
        </w:rPr>
        <w:t xml:space="preserve">       </w:t>
      </w:r>
      <w:r>
        <w:rPr>
          <w:rFonts w:ascii="Book Antiqua" w:hAnsi="Book Antiqua"/>
          <w:i/>
        </w:rPr>
        <w:t>Bieira-</w:t>
      </w:r>
      <w:proofErr w:type="spellStart"/>
      <w:r>
        <w:rPr>
          <w:rFonts w:ascii="Book Antiqua" w:hAnsi="Book Antiqua"/>
          <w:i/>
        </w:rPr>
        <w:t>cebichea</w:t>
      </w:r>
      <w:proofErr w:type="spellEnd"/>
      <w:r>
        <w:rPr>
          <w:rFonts w:ascii="Book Antiqua" w:hAnsi="Book Antiqua"/>
          <w:i/>
        </w:rPr>
        <w:t xml:space="preserve"> mango-, lima- eta barazki-gozagarriarekin </w:t>
      </w:r>
    </w:p>
    <w:p w14:paraId="7AE27418" w14:textId="77777777" w:rsidR="0074159B" w:rsidRDefault="0074159B" w:rsidP="0074159B">
      <w:pPr>
        <w:spacing w:after="0" w:line="240" w:lineRule="auto"/>
        <w:ind w:left="708" w:firstLine="708"/>
        <w:textAlignment w:val="baseline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Legatz-kokotxa </w:t>
      </w:r>
      <w:proofErr w:type="spellStart"/>
      <w:r>
        <w:rPr>
          <w:rFonts w:ascii="Book Antiqua" w:hAnsi="Book Antiqua"/>
          <w:i/>
        </w:rPr>
        <w:t>tenpuran</w:t>
      </w:r>
      <w:proofErr w:type="spellEnd"/>
      <w:r>
        <w:rPr>
          <w:rFonts w:ascii="Book Antiqua" w:hAnsi="Book Antiqua"/>
          <w:i/>
        </w:rPr>
        <w:t>, baratxuri-</w:t>
      </w:r>
      <w:proofErr w:type="spellStart"/>
      <w:r>
        <w:rPr>
          <w:rFonts w:ascii="Book Antiqua" w:hAnsi="Book Antiqua"/>
          <w:i/>
        </w:rPr>
        <w:t>parmentierra</w:t>
      </w:r>
      <w:proofErr w:type="spellEnd"/>
      <w:r>
        <w:rPr>
          <w:rFonts w:ascii="Book Antiqua" w:hAnsi="Book Antiqua"/>
          <w:i/>
        </w:rPr>
        <w:t xml:space="preserve">, perrexila eta </w:t>
      </w:r>
      <w:r>
        <w:rPr>
          <w:rFonts w:ascii="Book Antiqua" w:hAnsi="Book Antiqua"/>
          <w:i/>
        </w:rPr>
        <w:t xml:space="preserve"> </w:t>
      </w:r>
    </w:p>
    <w:p w14:paraId="6E141C9C" w14:textId="26DEBFE2" w:rsidR="0074159B" w:rsidRDefault="0074159B" w:rsidP="0074159B">
      <w:pPr>
        <w:spacing w:after="0" w:line="240" w:lineRule="auto"/>
        <w:ind w:left="2124" w:firstLine="708"/>
        <w:textAlignment w:val="baseline"/>
        <w:rPr>
          <w:rFonts w:ascii="Book Antiqua" w:eastAsia="Times New Roman" w:hAnsi="Book Antiqua" w:cs="Calibri"/>
          <w:i/>
          <w:iCs/>
        </w:rPr>
      </w:pPr>
      <w:r>
        <w:rPr>
          <w:rFonts w:ascii="Book Antiqua" w:hAnsi="Book Antiqua"/>
          <w:i/>
        </w:rPr>
        <w:t xml:space="preserve">   </w:t>
      </w:r>
      <w:r>
        <w:rPr>
          <w:rFonts w:ascii="Book Antiqua" w:hAnsi="Book Antiqua"/>
          <w:i/>
        </w:rPr>
        <w:t xml:space="preserve">piper gorriaren aparra </w:t>
      </w:r>
    </w:p>
    <w:p w14:paraId="149A87C8" w14:textId="5E5AD959" w:rsidR="0074159B" w:rsidRDefault="0074159B" w:rsidP="0074159B">
      <w:pPr>
        <w:spacing w:after="0" w:line="240" w:lineRule="auto"/>
        <w:ind w:left="708" w:firstLine="708"/>
        <w:textAlignment w:val="baseline"/>
        <w:rPr>
          <w:rFonts w:ascii="Book Antiqua" w:eastAsia="Times New Roman" w:hAnsi="Book Antiqua" w:cs="Calibri"/>
          <w:i/>
          <w:iCs/>
        </w:rPr>
      </w:pPr>
      <w:r>
        <w:rPr>
          <w:rFonts w:ascii="Book Antiqua" w:hAnsi="Book Antiqua"/>
          <w:i/>
        </w:rPr>
        <w:t xml:space="preserve">  </w:t>
      </w:r>
      <w:r>
        <w:rPr>
          <w:rFonts w:ascii="Book Antiqua" w:hAnsi="Book Antiqua"/>
          <w:i/>
        </w:rPr>
        <w:t>Isats-</w:t>
      </w:r>
      <w:proofErr w:type="spellStart"/>
      <w:r>
        <w:rPr>
          <w:rFonts w:ascii="Book Antiqua" w:hAnsi="Book Antiqua"/>
          <w:i/>
        </w:rPr>
        <w:t>gyoza</w:t>
      </w:r>
      <w:proofErr w:type="spellEnd"/>
      <w:r>
        <w:rPr>
          <w:rFonts w:ascii="Book Antiqua" w:hAnsi="Book Antiqua"/>
          <w:i/>
        </w:rPr>
        <w:t xml:space="preserve"> eta foiea isats-saltsaren gainean, ardo beltzarekin </w:t>
      </w:r>
    </w:p>
    <w:p w14:paraId="0757C7EB" w14:textId="77777777" w:rsidR="0074159B" w:rsidRDefault="0074159B" w:rsidP="0074159B">
      <w:pPr>
        <w:spacing w:after="0" w:line="240" w:lineRule="auto"/>
        <w:ind w:left="708" w:firstLine="708"/>
        <w:jc w:val="center"/>
        <w:textAlignment w:val="baseline"/>
        <w:rPr>
          <w:rFonts w:ascii="Book Antiqua" w:eastAsia="Times New Roman" w:hAnsi="Book Antiqua" w:cs="Calibri"/>
          <w:i/>
          <w:iCs/>
          <w:lang w:eastAsia="es-ES"/>
        </w:rPr>
      </w:pPr>
    </w:p>
    <w:p w14:paraId="4D9D480E" w14:textId="6769F5BC" w:rsidR="0074159B" w:rsidRDefault="0074159B" w:rsidP="0074159B">
      <w:pPr>
        <w:spacing w:after="0" w:line="240" w:lineRule="auto"/>
        <w:textAlignment w:val="baseline"/>
        <w:rPr>
          <w:rFonts w:ascii="Book Antiqua" w:eastAsia="Times New Roman" w:hAnsi="Book Antiqua" w:cs="Calibri"/>
          <w:i/>
          <w:iCs/>
        </w:rPr>
      </w:pPr>
      <w:r>
        <w:rPr>
          <w:rFonts w:ascii="Book Antiqua" w:hAnsi="Book Antiqua"/>
          <w:i/>
        </w:rPr>
        <w:t xml:space="preserve">                 </w:t>
      </w:r>
      <w:r>
        <w:rPr>
          <w:rFonts w:ascii="Book Antiqua" w:hAnsi="Book Antiqua"/>
          <w:i/>
        </w:rPr>
        <w:t xml:space="preserve">Bakailao-solomoak plantxan, garbantzu-humusa eta espinaka kurruskariak </w:t>
      </w:r>
    </w:p>
    <w:p w14:paraId="3AF980D7" w14:textId="10207F96" w:rsidR="0074159B" w:rsidRDefault="0074159B" w:rsidP="0074159B">
      <w:pPr>
        <w:spacing w:after="0" w:line="240" w:lineRule="auto"/>
        <w:textAlignment w:val="baseline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               </w:t>
      </w:r>
      <w:r>
        <w:rPr>
          <w:rFonts w:ascii="Book Antiqua" w:hAnsi="Book Antiqua"/>
          <w:i/>
        </w:rPr>
        <w:tab/>
      </w:r>
      <w:proofErr w:type="spellStart"/>
      <w:r>
        <w:rPr>
          <w:rFonts w:ascii="Book Antiqua" w:hAnsi="Book Antiqua"/>
          <w:i/>
        </w:rPr>
        <w:t>Sous</w:t>
      </w:r>
      <w:proofErr w:type="spellEnd"/>
      <w:r>
        <w:rPr>
          <w:rFonts w:ascii="Book Antiqua" w:hAnsi="Book Antiqua"/>
          <w:i/>
        </w:rPr>
        <w:t xml:space="preserve"> </w:t>
      </w:r>
      <w:proofErr w:type="spellStart"/>
      <w:r>
        <w:rPr>
          <w:rFonts w:ascii="Book Antiqua" w:hAnsi="Book Antiqua"/>
          <w:i/>
        </w:rPr>
        <w:t>vide</w:t>
      </w:r>
      <w:proofErr w:type="spellEnd"/>
      <w:r>
        <w:rPr>
          <w:rFonts w:ascii="Book Antiqua" w:hAnsi="Book Antiqua"/>
          <w:i/>
        </w:rPr>
        <w:t xml:space="preserve"> azpizun iberikoa hirugiharrean bildua, moskatel-</w:t>
      </w:r>
    </w:p>
    <w:p w14:paraId="25E21814" w14:textId="1371CF0A" w:rsidR="0074159B" w:rsidRDefault="0074159B" w:rsidP="0074159B">
      <w:pPr>
        <w:spacing w:after="0" w:line="240" w:lineRule="auto"/>
        <w:ind w:left="2124" w:firstLine="708"/>
        <w:textAlignment w:val="baseline"/>
        <w:rPr>
          <w:rFonts w:ascii="Book Antiqua" w:eastAsia="Times New Roman" w:hAnsi="Book Antiqua" w:cs="Calibri"/>
          <w:i/>
          <w:iCs/>
        </w:rPr>
      </w:pPr>
      <w:r>
        <w:rPr>
          <w:rFonts w:ascii="Book Antiqua" w:hAnsi="Book Antiqua"/>
          <w:i/>
        </w:rPr>
        <w:t>saltsarekin</w:t>
      </w:r>
      <w:r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</w:rPr>
        <w:t xml:space="preserve">eta mahaspasekin </w:t>
      </w:r>
    </w:p>
    <w:p w14:paraId="7F9768BB" w14:textId="66ECDB8E" w:rsidR="0074159B" w:rsidRPr="0074159B" w:rsidRDefault="0074159B" w:rsidP="0074159B">
      <w:pPr>
        <w:spacing w:after="0" w:line="240" w:lineRule="auto"/>
        <w:ind w:left="2124"/>
        <w:textAlignment w:val="baseline"/>
        <w:rPr>
          <w:rFonts w:ascii="Book Antiqua" w:eastAsia="Times New Roman" w:hAnsi="Book Antiqua" w:cs="Calibri"/>
          <w:i/>
          <w:iCs/>
        </w:rPr>
      </w:pPr>
      <w:r>
        <w:rPr>
          <w:rFonts w:ascii="Book Antiqua" w:hAnsi="Book Antiqua"/>
          <w:i/>
        </w:rPr>
        <w:t xml:space="preserve">      </w:t>
      </w:r>
      <w:proofErr w:type="spellStart"/>
      <w:r>
        <w:rPr>
          <w:rFonts w:ascii="Book Antiqua" w:hAnsi="Book Antiqua"/>
          <w:i/>
        </w:rPr>
        <w:t>Tiramisu</w:t>
      </w:r>
      <w:proofErr w:type="spellEnd"/>
      <w:r>
        <w:rPr>
          <w:rFonts w:ascii="Book Antiqua" w:hAnsi="Book Antiqua"/>
          <w:i/>
        </w:rPr>
        <w:t xml:space="preserve"> </w:t>
      </w:r>
      <w:proofErr w:type="spellStart"/>
      <w:r>
        <w:rPr>
          <w:rFonts w:ascii="Book Antiqua" w:hAnsi="Book Antiqua"/>
          <w:i/>
        </w:rPr>
        <w:t>krematsua</w:t>
      </w:r>
      <w:proofErr w:type="spellEnd"/>
      <w:r>
        <w:rPr>
          <w:rFonts w:ascii="Book Antiqua" w:hAnsi="Book Antiqua"/>
          <w:i/>
        </w:rPr>
        <w:t xml:space="preserve"> kafe-izozkiarekin</w:t>
      </w:r>
    </w:p>
    <w:p w14:paraId="22CAC1C1" w14:textId="77777777" w:rsidR="0074159B" w:rsidRDefault="0074159B" w:rsidP="0074159B">
      <w:pPr>
        <w:spacing w:after="0" w:line="240" w:lineRule="auto"/>
        <w:jc w:val="center"/>
        <w:rPr>
          <w:rFonts w:ascii="Book Antiqua" w:eastAsiaTheme="minorHAnsi" w:hAnsi="Book Antiqua" w:cstheme="minorBidi"/>
          <w:i/>
        </w:rPr>
      </w:pPr>
      <w:r>
        <w:rPr>
          <w:rFonts w:ascii="Book Antiqua" w:eastAsiaTheme="minorHAnsi" w:hAnsi="Book Antiqua" w:cstheme="minorBidi"/>
          <w:i/>
        </w:rPr>
        <w:t>65,00 € BEZ BARNE</w:t>
      </w:r>
    </w:p>
    <w:p w14:paraId="5777C0A2" w14:textId="77777777" w:rsidR="0074159B" w:rsidRDefault="0074159B" w:rsidP="0074159B">
      <w:pPr>
        <w:spacing w:after="0" w:line="240" w:lineRule="auto"/>
        <w:jc w:val="center"/>
        <w:rPr>
          <w:rFonts w:ascii="Monotype Corsiva" w:eastAsiaTheme="minorHAnsi" w:hAnsi="Monotype Corsiva" w:cstheme="minorBidi"/>
          <w:color w:val="002060"/>
          <w:sz w:val="24"/>
          <w:szCs w:val="24"/>
          <w:lang w:eastAsia="eu-ES" w:bidi="eu-ES"/>
        </w:rPr>
      </w:pPr>
      <w:r>
        <w:rPr>
          <w:rFonts w:ascii="Monotype Corsiva" w:eastAsiaTheme="minorHAnsi" w:hAnsi="Monotype Corsiva" w:cstheme="minorBidi"/>
          <w:color w:val="002060"/>
          <w:sz w:val="24"/>
          <w:lang w:eastAsia="eu-ES" w:bidi="eu-ES"/>
        </w:rPr>
        <w:t>(Menu hau mahai osora zerbitzatuko da; edaria ez dago barne)</w:t>
      </w:r>
    </w:p>
    <w:p w14:paraId="2825F78C" w14:textId="77777777" w:rsidR="0074159B" w:rsidRDefault="0074159B" w:rsidP="0074159B">
      <w:pPr>
        <w:pStyle w:val="NormalWeb"/>
        <w:jc w:val="center"/>
        <w:rPr>
          <w:i/>
          <w:color w:val="323E4F" w:themeColor="text2" w:themeShade="BF"/>
          <w:sz w:val="22"/>
          <w:szCs w:val="22"/>
        </w:rPr>
      </w:pPr>
      <w:r>
        <w:rPr>
          <w:rFonts w:ascii="Book Antiqua" w:hAnsi="Book Antiqua"/>
          <w:b/>
          <w:i/>
          <w:color w:val="323E4F" w:themeColor="text2" w:themeShade="BF"/>
          <w:sz w:val="22"/>
          <w:szCs w:val="22"/>
          <w:u w:val="single"/>
        </w:rPr>
        <w:t>BASERRI DASTAKETA (TRADIZIONALA</w:t>
      </w:r>
      <w:r>
        <w:rPr>
          <w:i/>
          <w:color w:val="323E4F" w:themeColor="text2" w:themeShade="BF"/>
          <w:sz w:val="22"/>
          <w:szCs w:val="22"/>
        </w:rPr>
        <w:t>)</w:t>
      </w:r>
    </w:p>
    <w:p w14:paraId="53967087" w14:textId="77777777" w:rsidR="0074159B" w:rsidRDefault="0074159B" w:rsidP="0074159B">
      <w:pPr>
        <w:pStyle w:val="Sinespaciad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Kantauriko antxoak gatzatuak piper gorri erre eta oliba-olioarekin</w:t>
      </w:r>
    </w:p>
    <w:p w14:paraId="4D67CD80" w14:textId="77777777" w:rsidR="0074159B" w:rsidRDefault="0074159B" w:rsidP="0074159B">
      <w:pPr>
        <w:pStyle w:val="Sinespaciad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Bakailao-tortilla piper berdez lagunduta</w:t>
      </w:r>
    </w:p>
    <w:p w14:paraId="224374E7" w14:textId="77777777" w:rsidR="0074159B" w:rsidRDefault="0074159B" w:rsidP="0074159B">
      <w:pPr>
        <w:pStyle w:val="Sinespaciad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Bi zaporedun kroketak (txipiroia eta urdaiazpikoa)</w:t>
      </w:r>
    </w:p>
    <w:p w14:paraId="10E88DC0" w14:textId="77777777" w:rsidR="0074159B" w:rsidRDefault="0074159B" w:rsidP="0074159B">
      <w:pPr>
        <w:pStyle w:val="Sinespaciado"/>
        <w:jc w:val="center"/>
        <w:rPr>
          <w:rFonts w:ascii="Book Antiqua" w:hAnsi="Book Antiqua"/>
          <w:i/>
        </w:rPr>
      </w:pPr>
    </w:p>
    <w:p w14:paraId="4492AB55" w14:textId="77777777" w:rsidR="0074159B" w:rsidRDefault="0074159B" w:rsidP="0074159B">
      <w:pPr>
        <w:pStyle w:val="Sinespaciad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Txingarretan erretako </w:t>
      </w:r>
      <w:proofErr w:type="spellStart"/>
      <w:r>
        <w:rPr>
          <w:rFonts w:ascii="Book Antiqua" w:hAnsi="Book Antiqua"/>
          <w:i/>
        </w:rPr>
        <w:t>txuletoia</w:t>
      </w:r>
      <w:proofErr w:type="spellEnd"/>
      <w:r>
        <w:rPr>
          <w:rFonts w:ascii="Book Antiqua" w:hAnsi="Book Antiqua"/>
          <w:i/>
        </w:rPr>
        <w:t xml:space="preserve"> piper gorri erre eta patata frijituekin</w:t>
      </w:r>
    </w:p>
    <w:p w14:paraId="49C3B8A4" w14:textId="77777777" w:rsidR="0074159B" w:rsidRDefault="0074159B" w:rsidP="0074159B">
      <w:pPr>
        <w:pStyle w:val="Sinespaciad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(2 pertsonako 900gr gutxi gorabehera)</w:t>
      </w:r>
    </w:p>
    <w:p w14:paraId="748F4078" w14:textId="77777777" w:rsidR="0074159B" w:rsidRDefault="0074159B" w:rsidP="0074159B">
      <w:pPr>
        <w:pStyle w:val="Sinespaciad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0</w:t>
      </w:r>
    </w:p>
    <w:p w14:paraId="36A93414" w14:textId="77777777" w:rsidR="0074159B" w:rsidRDefault="0074159B" w:rsidP="0074159B">
      <w:pPr>
        <w:pStyle w:val="Sinespaciad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 Legatza saltsa berdean </w:t>
      </w:r>
    </w:p>
    <w:p w14:paraId="143FC01B" w14:textId="77777777" w:rsidR="0074159B" w:rsidRDefault="0074159B" w:rsidP="0074159B">
      <w:pPr>
        <w:pStyle w:val="NormalWeb"/>
        <w:jc w:val="center"/>
        <w:rPr>
          <w:rFonts w:ascii="Book Antiqua" w:hAnsi="Book Antiqua"/>
          <w:i/>
          <w:color w:val="000000"/>
          <w:sz w:val="22"/>
          <w:szCs w:val="22"/>
        </w:rPr>
      </w:pPr>
      <w:proofErr w:type="spellStart"/>
      <w:r>
        <w:rPr>
          <w:rFonts w:ascii="Book Antiqua" w:hAnsi="Book Antiqua"/>
          <w:i/>
          <w:color w:val="000000"/>
          <w:sz w:val="22"/>
          <w:szCs w:val="22"/>
        </w:rPr>
        <w:t>Goxua</w:t>
      </w:r>
      <w:proofErr w:type="spellEnd"/>
      <w:r>
        <w:rPr>
          <w:rFonts w:ascii="Book Antiqua" w:hAnsi="Book Antiqua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color w:val="000000"/>
          <w:sz w:val="22"/>
          <w:szCs w:val="22"/>
        </w:rPr>
        <w:t>banilla-izozkiz</w:t>
      </w:r>
      <w:proofErr w:type="spellEnd"/>
      <w:r>
        <w:rPr>
          <w:rFonts w:ascii="Book Antiqua" w:hAnsi="Book Antiqua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color w:val="000000"/>
          <w:sz w:val="22"/>
          <w:szCs w:val="22"/>
        </w:rPr>
        <w:t>lagunduta</w:t>
      </w:r>
      <w:proofErr w:type="spellEnd"/>
    </w:p>
    <w:p w14:paraId="6CB9814E" w14:textId="77777777" w:rsidR="0074159B" w:rsidRDefault="0074159B" w:rsidP="0074159B">
      <w:pPr>
        <w:spacing w:after="0" w:line="240" w:lineRule="auto"/>
        <w:jc w:val="center"/>
        <w:rPr>
          <w:rFonts w:ascii="Book Antiqua" w:eastAsiaTheme="minorHAnsi" w:hAnsi="Book Antiqua" w:cstheme="minorBidi"/>
          <w:i/>
        </w:rPr>
      </w:pPr>
      <w:r>
        <w:rPr>
          <w:rFonts w:ascii="Book Antiqua" w:eastAsiaTheme="minorHAnsi" w:hAnsi="Book Antiqua" w:cstheme="minorBidi"/>
          <w:i/>
        </w:rPr>
        <w:t>55,00 € BEZ BARNE</w:t>
      </w:r>
    </w:p>
    <w:p w14:paraId="23A281B4" w14:textId="77777777" w:rsidR="0074159B" w:rsidRDefault="0074159B" w:rsidP="0074159B">
      <w:pPr>
        <w:spacing w:after="0" w:line="240" w:lineRule="auto"/>
        <w:jc w:val="center"/>
        <w:rPr>
          <w:rFonts w:ascii="Monotype Corsiva" w:eastAsiaTheme="minorHAnsi" w:hAnsi="Monotype Corsiva" w:cstheme="minorBidi"/>
          <w:color w:val="002060"/>
          <w:sz w:val="24"/>
          <w:szCs w:val="24"/>
          <w:lang w:eastAsia="eu-ES" w:bidi="eu-ES"/>
        </w:rPr>
      </w:pPr>
      <w:r>
        <w:rPr>
          <w:rFonts w:ascii="Monotype Corsiva" w:eastAsiaTheme="minorHAnsi" w:hAnsi="Monotype Corsiva" w:cstheme="minorBidi"/>
          <w:color w:val="002060"/>
          <w:sz w:val="24"/>
          <w:lang w:eastAsia="eu-ES" w:bidi="eu-ES"/>
        </w:rPr>
        <w:t>(Menu hau mahai osora zerbitzatuko da; edaria ez dago barne)</w:t>
      </w:r>
    </w:p>
    <w:p w14:paraId="2C568D51" w14:textId="77777777" w:rsidR="0074159B" w:rsidRDefault="0074159B" w:rsidP="0074159B">
      <w:pPr>
        <w:spacing w:after="0" w:line="240" w:lineRule="auto"/>
        <w:ind w:left="2124" w:firstLine="708"/>
        <w:rPr>
          <w:rFonts w:ascii="Book Antiqua" w:eastAsia="Times New Roman" w:hAnsi="Book Antiqua"/>
          <w:b/>
          <w:i/>
          <w:color w:val="000080"/>
          <w:lang w:eastAsia="es-ES"/>
        </w:rPr>
      </w:pPr>
      <w:r>
        <w:rPr>
          <w:rFonts w:ascii="Book Antiqua" w:eastAsia="Times New Roman" w:hAnsi="Book Antiqua"/>
          <w:b/>
          <w:i/>
          <w:color w:val="000080"/>
          <w:lang w:eastAsia="es-ES"/>
        </w:rPr>
        <w:t xml:space="preserve">    </w:t>
      </w:r>
    </w:p>
    <w:p w14:paraId="0F781560" w14:textId="77777777" w:rsidR="0074159B" w:rsidRDefault="0074159B" w:rsidP="0074159B">
      <w:pPr>
        <w:spacing w:after="0"/>
        <w:rPr>
          <w:rFonts w:ascii="Monotype Corsiva" w:eastAsia="Times New Roman" w:hAnsi="Monotype Corsiva"/>
          <w:i/>
          <w:color w:val="000080"/>
          <w:lang w:eastAsia="es-ES"/>
        </w:rPr>
      </w:pPr>
      <w:r>
        <w:rPr>
          <w:rFonts w:ascii="Algerian" w:eastAsiaTheme="minorHAnsi" w:hAnsi="Algerian" w:cstheme="minorBidi"/>
          <w:b/>
          <w:i/>
          <w:color w:val="FF0000"/>
          <w:sz w:val="24"/>
          <w:szCs w:val="24"/>
        </w:rPr>
        <w:t>35</w:t>
      </w:r>
      <w:r>
        <w:rPr>
          <w:rFonts w:ascii="Algerian" w:eastAsiaTheme="minorHAnsi" w:hAnsi="Algerian" w:cstheme="minorBidi"/>
          <w:b/>
          <w:i/>
          <w:sz w:val="24"/>
          <w:szCs w:val="24"/>
        </w:rPr>
        <w:t xml:space="preserve"> </w:t>
      </w:r>
      <w:proofErr w:type="spellStart"/>
      <w:r>
        <w:rPr>
          <w:rFonts w:ascii="Algerian" w:eastAsiaTheme="minorHAnsi" w:hAnsi="Algerian" w:cstheme="minorBidi"/>
          <w:b/>
          <w:i/>
          <w:color w:val="323E4F" w:themeColor="text2" w:themeShade="BF"/>
          <w:sz w:val="24"/>
          <w:szCs w:val="24"/>
        </w:rPr>
        <w:t>aniversario</w:t>
      </w:r>
      <w:proofErr w:type="spellEnd"/>
      <w:r>
        <w:rPr>
          <w:rFonts w:ascii="Algerian" w:eastAsiaTheme="minorHAnsi" w:hAnsi="Algerian" w:cstheme="minorBidi"/>
          <w:b/>
          <w:i/>
          <w:color w:val="323E4F" w:themeColor="text2" w:themeShade="BF"/>
          <w:sz w:val="24"/>
          <w:szCs w:val="24"/>
        </w:rPr>
        <w:t xml:space="preserve"> </w:t>
      </w:r>
    </w:p>
    <w:p w14:paraId="0CD8B927" w14:textId="77777777" w:rsidR="0074159B" w:rsidRDefault="0074159B" w:rsidP="0074159B">
      <w:pPr>
        <w:spacing w:after="0"/>
        <w:rPr>
          <w:rFonts w:ascii="Monotype Corsiva" w:eastAsia="Times New Roman" w:hAnsi="Monotype Corsiva"/>
          <w:i/>
          <w:color w:val="000080"/>
          <w:lang w:eastAsia="es-ES"/>
        </w:rPr>
      </w:pPr>
      <w:r>
        <w:rPr>
          <w:rFonts w:ascii="Algerian" w:eastAsiaTheme="minorHAnsi" w:hAnsi="Algerian" w:cstheme="minorBidi"/>
          <w:b/>
          <w:i/>
          <w:color w:val="323E4F" w:themeColor="text2" w:themeShade="BF"/>
          <w:sz w:val="24"/>
          <w:szCs w:val="24"/>
        </w:rPr>
        <w:t>Urteurrena</w:t>
      </w:r>
      <w:r>
        <w:rPr>
          <w:rFonts w:ascii="Algerian" w:eastAsiaTheme="minorHAnsi" w:hAnsi="Algerian" w:cstheme="minorBidi"/>
          <w:b/>
          <w:i/>
          <w:sz w:val="20"/>
          <w:szCs w:val="20"/>
        </w:rPr>
        <w:t xml:space="preserve">  1988-2023</w:t>
      </w:r>
    </w:p>
    <w:p w14:paraId="7143C643" w14:textId="77777777" w:rsidR="0074159B" w:rsidRDefault="0074159B" w:rsidP="0074159B">
      <w:pPr>
        <w:pStyle w:val="Sinespaciado"/>
        <w:rPr>
          <w:b/>
          <w:noProof/>
          <w:lang w:eastAsia="es-ES"/>
        </w:rPr>
      </w:pPr>
      <w:r>
        <w:rPr>
          <w:noProof/>
          <w:lang w:eastAsia="es-ES"/>
        </w:rPr>
        <w:t xml:space="preserve">                              </w:t>
      </w:r>
      <w:r>
        <w:rPr>
          <w:noProof/>
          <w:lang w:val="es-ES" w:eastAsia="es-ES"/>
        </w:rPr>
        <w:drawing>
          <wp:inline distT="0" distB="0" distL="0" distR="0" wp14:anchorId="765E45E6" wp14:editId="19AC7AF9">
            <wp:extent cx="1019175" cy="800100"/>
            <wp:effectExtent l="0" t="0" r="9525" b="0"/>
            <wp:docPr id="2" name="Imagen 2" descr="Descripción: C:\Users\aspaldiko\Documents\MENUS EMPRESAS Y DOSSIER\marca_pos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C:\Users\aspaldiko\Documents\MENUS EMPRESAS Y DOSSIER\marca_pos_col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tab/>
      </w:r>
      <w:r>
        <w:rPr>
          <w:noProof/>
          <w:lang w:eastAsia="es-ES"/>
        </w:rPr>
        <w:tab/>
      </w:r>
      <w:r>
        <w:rPr>
          <w:noProof/>
          <w:lang w:val="es-ES" w:eastAsia="es-ES"/>
        </w:rPr>
        <w:drawing>
          <wp:inline distT="0" distB="0" distL="0" distR="0" wp14:anchorId="08F66406" wp14:editId="6F67EB2E">
            <wp:extent cx="1009650" cy="571500"/>
            <wp:effectExtent l="0" t="0" r="0" b="0"/>
            <wp:docPr id="1" name="Imagen 1" descr="Descripción: C:\Users\aspaldiko\Documents\MENUS EMPRESAS Y DOSSIER\logo euskadi redondeado-01[434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aspaldiko\Documents\MENUS EMPRESAS Y DOSSIER\logo euskadi redondeado-01[4348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color w:val="002060"/>
          <w:sz w:val="36"/>
          <w:szCs w:val="36"/>
          <w:lang w:eastAsia="eu-ES" w:bidi="eu-ES"/>
        </w:rPr>
        <w:t xml:space="preserve"> </w:t>
      </w:r>
      <w:r>
        <w:rPr>
          <w:i/>
          <w:color w:val="002060"/>
          <w:sz w:val="36"/>
          <w:szCs w:val="36"/>
          <w:lang w:eastAsia="eu-ES" w:bidi="eu-ES"/>
        </w:rPr>
        <w:tab/>
        <w:t xml:space="preserve">          </w:t>
      </w:r>
      <w:r>
        <w:object w:dxaOrig="1200" w:dyaOrig="1410" w14:anchorId="056145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 o:ole="">
            <v:imagedata r:id="rId7" o:title=""/>
          </v:shape>
          <o:OLEObject Type="Embed" ProgID="Acrobat.Document.DC" ShapeID="_x0000_i1025" DrawAspect="Content" ObjectID="_1799157565" r:id="rId8"/>
        </w:object>
      </w:r>
    </w:p>
    <w:p w14:paraId="1D2789E2" w14:textId="77777777" w:rsidR="00BE331E" w:rsidRDefault="00BE331E"/>
    <w:sectPr w:rsidR="00BE33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59B"/>
    <w:rsid w:val="0074159B"/>
    <w:rsid w:val="00BE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EFD3D"/>
  <w15:chartTrackingRefBased/>
  <w15:docId w15:val="{2E7A7ADD-710C-4C7A-A8A4-B2AA326E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59B"/>
    <w:pPr>
      <w:spacing w:after="200" w:line="276" w:lineRule="auto"/>
    </w:pPr>
    <w:rPr>
      <w:rFonts w:ascii="Calibri" w:eastAsia="Calibri" w:hAnsi="Calibri" w:cs="Times New Roman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15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74159B"/>
    <w:pPr>
      <w:spacing w:after="0" w:line="240" w:lineRule="auto"/>
    </w:pPr>
    <w:rPr>
      <w:rFonts w:ascii="Calibri" w:eastAsia="Calibri" w:hAnsi="Calibri" w:cs="Times New Roman"/>
      <w:lang w:val="eu-ES"/>
    </w:rPr>
  </w:style>
  <w:style w:type="paragraph" w:customStyle="1" w:styleId="paragraph">
    <w:name w:val="paragraph"/>
    <w:basedOn w:val="Normal"/>
    <w:uiPriority w:val="99"/>
    <w:semiHidden/>
    <w:qFormat/>
    <w:rsid w:val="0074159B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6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RESTAURANTE  ASPALDIKO</dc:creator>
  <cp:keywords/>
  <dc:description/>
  <cp:lastModifiedBy>RESTAURANTE  ASPALDIKO</cp:lastModifiedBy>
  <cp:revision>1</cp:revision>
  <dcterms:created xsi:type="dcterms:W3CDTF">2025-01-23T16:09:00Z</dcterms:created>
  <dcterms:modified xsi:type="dcterms:W3CDTF">2025-01-23T16:13:00Z</dcterms:modified>
</cp:coreProperties>
</file>